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D86C96">
        <w:rPr>
          <w:b/>
        </w:rPr>
        <w:t>April 10</w:t>
      </w:r>
      <w:r w:rsidR="00D30D02">
        <w:rPr>
          <w:b/>
        </w:rPr>
        <w:t>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D86C96">
        <w:t>at 6:00</w:t>
      </w:r>
      <w:r w:rsidR="009B4735">
        <w:t xml:space="preserve"> 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D86C96">
        <w:t xml:space="preserve"> Williams, Wirth</w:t>
      </w:r>
      <w:r w:rsidR="009A02B6">
        <w:t xml:space="preserve"> Bartho</w:t>
      </w:r>
      <w:r w:rsidR="00D86C96">
        <w:t>lomew and Wake,</w:t>
      </w:r>
      <w:r w:rsidR="009A02B6">
        <w:t xml:space="preserve"> City Clerk Mary King-Bateman</w:t>
      </w:r>
      <w:r w:rsidR="00084EB9">
        <w:t>. City employees</w:t>
      </w:r>
      <w:r w:rsidR="003F3D5E">
        <w:t xml:space="preserve"> Superintendent Ted Hill, Assistant</w:t>
      </w:r>
      <w:r w:rsidR="00954E8E" w:rsidRPr="00954E8E">
        <w:t xml:space="preserve"> Superintendent Wes Hill</w:t>
      </w:r>
      <w:r w:rsidR="00D30D02">
        <w:t>, Chief Derek Aistro</w:t>
      </w:r>
      <w:r w:rsidR="003F3D5E">
        <w:t>pe</w:t>
      </w:r>
      <w:r w:rsidR="0021072B">
        <w:t>, Library Director Dawn Miller</w:t>
      </w:r>
      <w:r w:rsidR="00D30D02">
        <w:t>.</w:t>
      </w:r>
      <w:r w:rsidR="00D86C96">
        <w:t xml:space="preserve"> </w:t>
      </w:r>
    </w:p>
    <w:p w:rsidR="00892DC5" w:rsidRDefault="00892DC5" w:rsidP="00892DC5">
      <w:pPr>
        <w:pStyle w:val="NoSpacing"/>
      </w:pPr>
    </w:p>
    <w:p w:rsidR="00FB7482" w:rsidRDefault="00E4164B" w:rsidP="00892DC5">
      <w:pPr>
        <w:pStyle w:val="NoSpacing"/>
      </w:pPr>
      <w:r>
        <w:t>Consent A</w:t>
      </w:r>
      <w:r w:rsidR="00904DC4">
        <w:t>genda,</w:t>
      </w:r>
      <w:r w:rsidR="00D86C96">
        <w:t xml:space="preserve"> March</w:t>
      </w:r>
      <w:r w:rsidR="006769AF">
        <w:t xml:space="preserve"> Minutes,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D86C96">
        <w:t>Bartholomew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D86C96">
        <w:t xml:space="preserve"> Williams</w:t>
      </w:r>
      <w:r w:rsidR="00D05004">
        <w:t>. All Ayes.</w:t>
      </w:r>
    </w:p>
    <w:p w:rsidR="00727E1E" w:rsidRDefault="00727E1E" w:rsidP="00892DC5">
      <w:pPr>
        <w:pStyle w:val="NoSpacing"/>
      </w:pPr>
    </w:p>
    <w:p w:rsidR="00CB2F68" w:rsidRDefault="00D86C96" w:rsidP="00892DC5">
      <w:pPr>
        <w:pStyle w:val="NoSpacing"/>
      </w:pPr>
      <w:r>
        <w:t xml:space="preserve">The residents of a house north of the alley between Park and West Street </w:t>
      </w:r>
      <w:r w:rsidR="00A2643B">
        <w:t>were</w:t>
      </w:r>
      <w:r>
        <w:t xml:space="preserve"> present expressing concerns regarding a</w:t>
      </w:r>
      <w:r w:rsidR="0091369D">
        <w:t xml:space="preserve"> city council decision on</w:t>
      </w:r>
      <w:r>
        <w:t xml:space="preserve"> this alleyway.</w:t>
      </w:r>
      <w:r w:rsidR="00AA56E2">
        <w:t xml:space="preserve"> </w:t>
      </w:r>
    </w:p>
    <w:p w:rsidR="00AA56E2" w:rsidRDefault="00AA56E2" w:rsidP="00892DC5">
      <w:pPr>
        <w:pStyle w:val="NoSpacing"/>
      </w:pPr>
      <w:bookmarkStart w:id="0" w:name="_GoBack"/>
      <w:bookmarkEnd w:id="0"/>
    </w:p>
    <w:p w:rsidR="00AA56E2" w:rsidRDefault="00AA56E2" w:rsidP="00892DC5">
      <w:pPr>
        <w:pStyle w:val="NoSpacing"/>
      </w:pPr>
      <w:r>
        <w:t>Tabor Fire De</w:t>
      </w:r>
      <w:r w:rsidR="00A2643B">
        <w:t>partment President and Chief were</w:t>
      </w:r>
      <w:r>
        <w:t xml:space="preserve"> present to update the council on the fire department by laws. It was agreed the section on disciplinary action procedure needs updating. A revised copy will be available at a later date.</w:t>
      </w:r>
    </w:p>
    <w:p w:rsidR="00AA56E2" w:rsidRDefault="00AA56E2" w:rsidP="00892DC5">
      <w:pPr>
        <w:pStyle w:val="NoSpacing"/>
      </w:pPr>
    </w:p>
    <w:p w:rsidR="00AA56E2" w:rsidRDefault="00AA56E2" w:rsidP="00892DC5">
      <w:pPr>
        <w:pStyle w:val="NoSpacing"/>
      </w:pPr>
      <w:r>
        <w:t>Tabor Library and Tabor administrative off</w:t>
      </w:r>
      <w:r w:rsidR="00A2643B">
        <w:t>ice is merging t</w:t>
      </w:r>
      <w:r>
        <w:t>he Amazon purchase account</w:t>
      </w:r>
      <w:r w:rsidR="00A2643B">
        <w:t>s to one</w:t>
      </w:r>
      <w:r>
        <w:t xml:space="preserve"> business account</w:t>
      </w:r>
      <w:r w:rsidR="00A2643B">
        <w:t xml:space="preserve">. </w:t>
      </w:r>
    </w:p>
    <w:p w:rsidR="0021072B" w:rsidRDefault="0021072B" w:rsidP="00892DC5">
      <w:pPr>
        <w:pStyle w:val="NoSpacing"/>
      </w:pPr>
    </w:p>
    <w:p w:rsidR="00CB2F68" w:rsidRDefault="0021072B" w:rsidP="00892DC5">
      <w:pPr>
        <w:pStyle w:val="NoSpacing"/>
      </w:pPr>
      <w:r>
        <w:t>Motion by Bartholomew</w:t>
      </w:r>
      <w:r w:rsidR="00A2643B">
        <w:t>, second by Wake to check into a cleaning service to be used temporarily during the next 2-3 months since rentals are busiest this time of year.</w:t>
      </w:r>
    </w:p>
    <w:p w:rsidR="00A2643B" w:rsidRDefault="00A2643B" w:rsidP="00892DC5">
      <w:pPr>
        <w:pStyle w:val="NoSpacing"/>
      </w:pPr>
    </w:p>
    <w:p w:rsidR="00A2643B" w:rsidRDefault="00A2643B" w:rsidP="00892DC5">
      <w:pPr>
        <w:pStyle w:val="NoSpacing"/>
      </w:pPr>
      <w:r>
        <w:t>Budget amendments were reviewed and a public hearing will be held at the next regular council meeting.</w:t>
      </w:r>
    </w:p>
    <w:p w:rsidR="00DC16DC" w:rsidRDefault="00DC16DC" w:rsidP="00892DC5">
      <w:pPr>
        <w:pStyle w:val="NoSpacing"/>
      </w:pPr>
    </w:p>
    <w:p w:rsidR="00A835EE" w:rsidRDefault="00A2643B" w:rsidP="00892DC5">
      <w:pPr>
        <w:pStyle w:val="NoSpacing"/>
      </w:pPr>
      <w:r>
        <w:t>Several complaints about the traffic on Main Street were made.  The Iowa DOT contacted the city and will set up temporary four way stops on Main Street.</w:t>
      </w:r>
    </w:p>
    <w:p w:rsidR="009B1884" w:rsidRDefault="009B1884" w:rsidP="00892DC5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A2643B">
        <w:t>urn by Bartholomew</w:t>
      </w:r>
      <w:r w:rsidR="00E578A7">
        <w:t>, second Wake</w:t>
      </w:r>
      <w:r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A2643B">
        <w:t>04/10/2019</w:t>
      </w:r>
    </w:p>
    <w:p w:rsidR="00AD09A5" w:rsidRDefault="00AD09A5" w:rsidP="009C4BF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0"/>
        <w:gridCol w:w="1219"/>
      </w:tblGrid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CLAIMS REPORT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AGRILAND FS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$2,647.46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ALLIANZ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$58.33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AMAZON  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$449.60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B&amp;T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$173.42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BEACON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$138.47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BHE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$1,352.48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BLACKBURN PLUMBING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$2,501.05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CBWW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COUNSEL 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$152.67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DAWN MILLER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$783.11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DELAVAN AUTO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$301.23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FNB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$439.38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FREMONT CO LF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$1,094.11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GRAPE HOSP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$812.67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HACH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$375.96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IA DPS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$300.00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IA DOR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$187.00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IPERS   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$2,797.83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lastRenderedPageBreak/>
              <w:t>JEO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$1,658.50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KEYSTONE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$240.00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LINCOLN LIFE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$277.50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MAINSTAY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$420.00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MARY  BATEMAN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$170.42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MENARDS 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$6,992.85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MAE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$2,720.40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MODERN WOODMAN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$423.53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NISHNA INS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$53,320.00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ORKIN   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$240.00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USPS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$120.75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RICHARDSON SANIT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$398.00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SAFELITE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$487.97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SCHILDBERG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$959.48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SHEPHERD CONST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$811.44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SQUEEGIES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$509.00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IA DOR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$3,054.00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TABOR FLORAL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$53.50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TED HILL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$1,470.85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TIFFANI ROGERS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$50.00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UPS     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$58.94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USG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$4,633.50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WELLMARK         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$5,188.51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WEX            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$778.57</w:t>
            </w:r>
          </w:p>
        </w:tc>
      </w:tr>
      <w:tr w:rsidR="007F74A5" w:rsidRPr="007F74A5" w:rsidTr="007F74A5">
        <w:trPr>
          <w:trHeight w:val="300"/>
        </w:trPr>
        <w:tc>
          <w:tcPr>
            <w:tcW w:w="2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 xml:space="preserve">TOTAL </w:t>
            </w:r>
          </w:p>
        </w:tc>
        <w:tc>
          <w:tcPr>
            <w:tcW w:w="1180" w:type="dxa"/>
            <w:noWrap/>
            <w:hideMark/>
          </w:tcPr>
          <w:p w:rsidR="007F74A5" w:rsidRPr="007F74A5" w:rsidRDefault="007F74A5" w:rsidP="007F74A5">
            <w:pPr>
              <w:pStyle w:val="NoSpacing"/>
            </w:pPr>
            <w:r w:rsidRPr="007F74A5">
              <w:t>$99,652.48</w:t>
            </w:r>
          </w:p>
        </w:tc>
      </w:tr>
    </w:tbl>
    <w:p w:rsidR="00E578A7" w:rsidRDefault="00E578A7" w:rsidP="009C4BF4">
      <w:pPr>
        <w:pStyle w:val="NoSpacing"/>
      </w:pPr>
    </w:p>
    <w:p w:rsidR="00D12786" w:rsidRDefault="00D12786" w:rsidP="009C4BF4">
      <w:pPr>
        <w:pStyle w:val="NoSpacing"/>
      </w:pPr>
    </w:p>
    <w:p w:rsidR="00C24C70" w:rsidRDefault="00C24C70" w:rsidP="009C4BF4">
      <w:pPr>
        <w:pStyle w:val="NoSpacing"/>
      </w:pPr>
    </w:p>
    <w:sectPr w:rsidR="00C24C70" w:rsidSect="00323693">
      <w:pgSz w:w="12240" w:h="15840" w:code="1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A8" w:rsidRDefault="004F7AA8" w:rsidP="006167A6">
      <w:pPr>
        <w:spacing w:after="0" w:line="240" w:lineRule="auto"/>
      </w:pPr>
      <w:r>
        <w:separator/>
      </w:r>
    </w:p>
  </w:endnote>
  <w:endnote w:type="continuationSeparator" w:id="0">
    <w:p w:rsidR="004F7AA8" w:rsidRDefault="004F7AA8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A8" w:rsidRDefault="004F7AA8" w:rsidP="006167A6">
      <w:pPr>
        <w:spacing w:after="0" w:line="240" w:lineRule="auto"/>
      </w:pPr>
      <w:r>
        <w:separator/>
      </w:r>
    </w:p>
  </w:footnote>
  <w:footnote w:type="continuationSeparator" w:id="0">
    <w:p w:rsidR="004F7AA8" w:rsidRDefault="004F7AA8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62182"/>
    <w:rsid w:val="0006582D"/>
    <w:rsid w:val="000661C8"/>
    <w:rsid w:val="000831F4"/>
    <w:rsid w:val="00083A01"/>
    <w:rsid w:val="00084EB9"/>
    <w:rsid w:val="00097E1C"/>
    <w:rsid w:val="000C2C54"/>
    <w:rsid w:val="000F481B"/>
    <w:rsid w:val="00100F9C"/>
    <w:rsid w:val="00103C69"/>
    <w:rsid w:val="00124DFF"/>
    <w:rsid w:val="00133800"/>
    <w:rsid w:val="00151E5C"/>
    <w:rsid w:val="00165392"/>
    <w:rsid w:val="001706B7"/>
    <w:rsid w:val="00176879"/>
    <w:rsid w:val="00194290"/>
    <w:rsid w:val="001B643A"/>
    <w:rsid w:val="001D2838"/>
    <w:rsid w:val="001E19D0"/>
    <w:rsid w:val="001E27CF"/>
    <w:rsid w:val="001E6493"/>
    <w:rsid w:val="0021072B"/>
    <w:rsid w:val="002820BB"/>
    <w:rsid w:val="00293488"/>
    <w:rsid w:val="00296888"/>
    <w:rsid w:val="002A1CEF"/>
    <w:rsid w:val="002C12B5"/>
    <w:rsid w:val="002D0A02"/>
    <w:rsid w:val="002E7C8B"/>
    <w:rsid w:val="0030373F"/>
    <w:rsid w:val="00305DDC"/>
    <w:rsid w:val="00311DC5"/>
    <w:rsid w:val="00323693"/>
    <w:rsid w:val="00323CCF"/>
    <w:rsid w:val="00327EB5"/>
    <w:rsid w:val="00334486"/>
    <w:rsid w:val="003467FB"/>
    <w:rsid w:val="00362828"/>
    <w:rsid w:val="00374037"/>
    <w:rsid w:val="003859D3"/>
    <w:rsid w:val="00391349"/>
    <w:rsid w:val="003B06C6"/>
    <w:rsid w:val="003D20F9"/>
    <w:rsid w:val="003F3D5E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4A3085"/>
    <w:rsid w:val="004A7FEE"/>
    <w:rsid w:val="004B0242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A5190"/>
    <w:rsid w:val="005C2288"/>
    <w:rsid w:val="005C7379"/>
    <w:rsid w:val="005D1C00"/>
    <w:rsid w:val="005E4646"/>
    <w:rsid w:val="005F07E3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E3A01"/>
    <w:rsid w:val="006E62F4"/>
    <w:rsid w:val="006F14E1"/>
    <w:rsid w:val="00703329"/>
    <w:rsid w:val="00727E1E"/>
    <w:rsid w:val="00730B21"/>
    <w:rsid w:val="007529D1"/>
    <w:rsid w:val="00753541"/>
    <w:rsid w:val="0075613F"/>
    <w:rsid w:val="00784BF3"/>
    <w:rsid w:val="007A0F00"/>
    <w:rsid w:val="007A0F11"/>
    <w:rsid w:val="007B63FF"/>
    <w:rsid w:val="007C374F"/>
    <w:rsid w:val="007F2975"/>
    <w:rsid w:val="007F74A5"/>
    <w:rsid w:val="00803D64"/>
    <w:rsid w:val="0081184A"/>
    <w:rsid w:val="0083373F"/>
    <w:rsid w:val="008574AB"/>
    <w:rsid w:val="008743BF"/>
    <w:rsid w:val="00892DC5"/>
    <w:rsid w:val="008C0AC8"/>
    <w:rsid w:val="00904DC4"/>
    <w:rsid w:val="009127C8"/>
    <w:rsid w:val="0091369D"/>
    <w:rsid w:val="0091698A"/>
    <w:rsid w:val="009241D0"/>
    <w:rsid w:val="0094488C"/>
    <w:rsid w:val="0094504F"/>
    <w:rsid w:val="0094779E"/>
    <w:rsid w:val="00954E8E"/>
    <w:rsid w:val="009659AA"/>
    <w:rsid w:val="00966BB8"/>
    <w:rsid w:val="009729DC"/>
    <w:rsid w:val="009805FC"/>
    <w:rsid w:val="009A02B6"/>
    <w:rsid w:val="009B0E64"/>
    <w:rsid w:val="009B1884"/>
    <w:rsid w:val="009B4735"/>
    <w:rsid w:val="009C4BF4"/>
    <w:rsid w:val="009E0E0E"/>
    <w:rsid w:val="009F0591"/>
    <w:rsid w:val="00A0272A"/>
    <w:rsid w:val="00A0670A"/>
    <w:rsid w:val="00A2643B"/>
    <w:rsid w:val="00A51162"/>
    <w:rsid w:val="00A6095B"/>
    <w:rsid w:val="00A835EE"/>
    <w:rsid w:val="00AA56E2"/>
    <w:rsid w:val="00AB4746"/>
    <w:rsid w:val="00AB5DA4"/>
    <w:rsid w:val="00AD09A5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B4FB1"/>
    <w:rsid w:val="00BD092E"/>
    <w:rsid w:val="00BD1AE2"/>
    <w:rsid w:val="00C1067A"/>
    <w:rsid w:val="00C24C70"/>
    <w:rsid w:val="00C33BE6"/>
    <w:rsid w:val="00C44376"/>
    <w:rsid w:val="00C63046"/>
    <w:rsid w:val="00C8121D"/>
    <w:rsid w:val="00C86265"/>
    <w:rsid w:val="00C93E3E"/>
    <w:rsid w:val="00C9582E"/>
    <w:rsid w:val="00C96A66"/>
    <w:rsid w:val="00CA2078"/>
    <w:rsid w:val="00CA4F33"/>
    <w:rsid w:val="00CB0ECD"/>
    <w:rsid w:val="00CB2F68"/>
    <w:rsid w:val="00CB3C0D"/>
    <w:rsid w:val="00CF2020"/>
    <w:rsid w:val="00D05004"/>
    <w:rsid w:val="00D12394"/>
    <w:rsid w:val="00D12786"/>
    <w:rsid w:val="00D30D02"/>
    <w:rsid w:val="00D316ED"/>
    <w:rsid w:val="00D46A4E"/>
    <w:rsid w:val="00D54A4E"/>
    <w:rsid w:val="00D77C57"/>
    <w:rsid w:val="00D86C96"/>
    <w:rsid w:val="00DA2F60"/>
    <w:rsid w:val="00DB5856"/>
    <w:rsid w:val="00DC16DC"/>
    <w:rsid w:val="00DC2933"/>
    <w:rsid w:val="00DC4672"/>
    <w:rsid w:val="00DE7F11"/>
    <w:rsid w:val="00E23C3A"/>
    <w:rsid w:val="00E4164B"/>
    <w:rsid w:val="00E45519"/>
    <w:rsid w:val="00E5229D"/>
    <w:rsid w:val="00E578A7"/>
    <w:rsid w:val="00E75251"/>
    <w:rsid w:val="00E81342"/>
    <w:rsid w:val="00EB3E56"/>
    <w:rsid w:val="00ED3D2C"/>
    <w:rsid w:val="00EF011D"/>
    <w:rsid w:val="00EF4265"/>
    <w:rsid w:val="00F53031"/>
    <w:rsid w:val="00F635ED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6</cp:revision>
  <cp:lastPrinted>2019-02-14T20:40:00Z</cp:lastPrinted>
  <dcterms:created xsi:type="dcterms:W3CDTF">2019-03-15T17:04:00Z</dcterms:created>
  <dcterms:modified xsi:type="dcterms:W3CDTF">2019-04-16T14:12:00Z</dcterms:modified>
</cp:coreProperties>
</file>