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DC5" w:rsidRDefault="00892DC5" w:rsidP="00892DC5">
      <w:pPr>
        <w:pStyle w:val="NoSpacing"/>
      </w:pPr>
      <w:r>
        <w:t>The T</w:t>
      </w:r>
      <w:r w:rsidR="00083A01">
        <w:t>abor City Council met in regular</w:t>
      </w:r>
      <w:r>
        <w:t xml:space="preserve"> session </w:t>
      </w:r>
      <w:r w:rsidR="003F3D5E">
        <w:t xml:space="preserve">on </w:t>
      </w:r>
      <w:r w:rsidR="00C33C2D">
        <w:rPr>
          <w:b/>
        </w:rPr>
        <w:t>September 11</w:t>
      </w:r>
      <w:r w:rsidR="00D30D02">
        <w:rPr>
          <w:b/>
        </w:rPr>
        <w:t>, 2019</w:t>
      </w:r>
      <w:r>
        <w:t xml:space="preserve"> in council chambers, 626 Main St</w:t>
      </w:r>
      <w:r w:rsidR="00083A01">
        <w:t>.,</w:t>
      </w:r>
      <w:r>
        <w:t xml:space="preserve"> Tabor, </w:t>
      </w:r>
      <w:r w:rsidR="00DB5856">
        <w:t>Iowa</w:t>
      </w:r>
      <w:r w:rsidR="00C63046" w:rsidRPr="00C63046">
        <w:t xml:space="preserve"> </w:t>
      </w:r>
      <w:r w:rsidR="00C33C2D">
        <w:t>at 6:01</w:t>
      </w:r>
      <w:r w:rsidR="004648AF">
        <w:t xml:space="preserve"> </w:t>
      </w:r>
      <w:r w:rsidR="009B4735">
        <w:t xml:space="preserve">p.m. </w:t>
      </w:r>
      <w:r w:rsidR="009A02B6">
        <w:t xml:space="preserve"> </w:t>
      </w:r>
      <w:r w:rsidR="00007BCB">
        <w:t>Agenda posted as required by law.</w:t>
      </w:r>
      <w:r>
        <w:t xml:space="preserve"> Meeting was opened by Mayo</w:t>
      </w:r>
      <w:r w:rsidR="00904DC4">
        <w:t>r Switzer with councilpersons</w:t>
      </w:r>
      <w:r w:rsidR="007F3BF1">
        <w:t xml:space="preserve"> Silcock</w:t>
      </w:r>
      <w:r w:rsidR="00E466DC">
        <w:t>, Williams</w:t>
      </w:r>
      <w:r w:rsidR="00C33C2D">
        <w:t>, Bartholomew, Wake</w:t>
      </w:r>
      <w:r w:rsidR="00383C27">
        <w:t xml:space="preserve"> and Wirth,</w:t>
      </w:r>
      <w:r w:rsidR="009A02B6">
        <w:t xml:space="preserve"> City Clerk Mary King-Bateman</w:t>
      </w:r>
      <w:r w:rsidR="00084EB9">
        <w:t>. City employees</w:t>
      </w:r>
      <w:r w:rsidR="00C33C2D">
        <w:t xml:space="preserve"> </w:t>
      </w:r>
      <w:r w:rsidR="003F3D5E">
        <w:t>Assistant</w:t>
      </w:r>
      <w:r w:rsidR="00954E8E" w:rsidRPr="00954E8E">
        <w:t xml:space="preserve"> Superintendent Wes Hill</w:t>
      </w:r>
      <w:r w:rsidR="00C33C2D">
        <w:t>, Library Director Dawn Miller</w:t>
      </w:r>
      <w:r w:rsidR="004648AF">
        <w:t xml:space="preserve"> and </w:t>
      </w:r>
      <w:r w:rsidR="004648AF" w:rsidRPr="004648AF">
        <w:t>Chief Derek Aistrope</w:t>
      </w:r>
      <w:r w:rsidR="004648AF">
        <w:t>.</w:t>
      </w:r>
      <w:r w:rsidR="00C33C2D">
        <w:t xml:space="preserve"> </w:t>
      </w:r>
    </w:p>
    <w:p w:rsidR="00383C27" w:rsidRDefault="00383C27" w:rsidP="00892DC5">
      <w:pPr>
        <w:pStyle w:val="NoSpacing"/>
      </w:pPr>
    </w:p>
    <w:p w:rsidR="008D73B1" w:rsidRDefault="00E4164B" w:rsidP="00892DC5">
      <w:pPr>
        <w:pStyle w:val="NoSpacing"/>
      </w:pPr>
      <w:r>
        <w:t>Consent A</w:t>
      </w:r>
      <w:r w:rsidR="00904DC4">
        <w:t>genda,</w:t>
      </w:r>
      <w:r w:rsidR="00C33C2D">
        <w:t xml:space="preserve"> August</w:t>
      </w:r>
      <w:r w:rsidR="006769AF">
        <w:t xml:space="preserve"> Minutes, </w:t>
      </w:r>
      <w:r w:rsidR="009729DC">
        <w:t>financial reports</w:t>
      </w:r>
      <w:r w:rsidR="00892DC5">
        <w:t xml:space="preserve"> was</w:t>
      </w:r>
      <w:r w:rsidR="005313D8">
        <w:t xml:space="preserve"> </w:t>
      </w:r>
      <w:r w:rsidR="002A1CEF">
        <w:t>approved on a motion by</w:t>
      </w:r>
      <w:r w:rsidR="009B4735">
        <w:t xml:space="preserve"> </w:t>
      </w:r>
      <w:r w:rsidR="00E466DC">
        <w:t>Williams</w:t>
      </w:r>
      <w:r w:rsidR="00D30D02">
        <w:t>,</w:t>
      </w:r>
      <w:r w:rsidR="00D30D02" w:rsidRPr="00D30D02">
        <w:t xml:space="preserve"> </w:t>
      </w:r>
      <w:r w:rsidR="00D30D02">
        <w:t>s</w:t>
      </w:r>
      <w:r w:rsidR="002A1CEF">
        <w:t>econded by</w:t>
      </w:r>
      <w:r w:rsidR="00E466DC">
        <w:t xml:space="preserve"> Wirth</w:t>
      </w:r>
      <w:r w:rsidR="00D05004">
        <w:t>. All Ayes.</w:t>
      </w:r>
    </w:p>
    <w:p w:rsidR="00727E1E" w:rsidRDefault="00727E1E" w:rsidP="00892DC5">
      <w:pPr>
        <w:pStyle w:val="NoSpacing"/>
      </w:pPr>
    </w:p>
    <w:p w:rsidR="0021072B" w:rsidRDefault="004648AF" w:rsidP="00892DC5">
      <w:pPr>
        <w:pStyle w:val="NoSpacing"/>
      </w:pPr>
      <w:r>
        <w:t>D</w:t>
      </w:r>
      <w:r w:rsidR="00383C27">
        <w:t xml:space="preserve">iscussion </w:t>
      </w:r>
      <w:r w:rsidR="00C770AE">
        <w:t>involving Center</w:t>
      </w:r>
      <w:r>
        <w:t xml:space="preserve"> Street</w:t>
      </w:r>
      <w:r w:rsidR="00CC1D72">
        <w:t xml:space="preserve"> repair</w:t>
      </w:r>
      <w:r>
        <w:t xml:space="preserve"> continues. </w:t>
      </w:r>
      <w:r w:rsidR="00E466DC">
        <w:t xml:space="preserve"> Jeo</w:t>
      </w:r>
      <w:r w:rsidR="00E7758F">
        <w:t xml:space="preserve"> Consulting Group was unable to attend the meeting to present repair options. Motion to table Center Street Repair by Wirth, second Bartholomew. All Ayes.</w:t>
      </w:r>
    </w:p>
    <w:p w:rsidR="00E7758F" w:rsidRDefault="00E7758F" w:rsidP="00892DC5">
      <w:pPr>
        <w:pStyle w:val="NoSpacing"/>
      </w:pPr>
    </w:p>
    <w:p w:rsidR="00E7758F" w:rsidRDefault="00E7758F" w:rsidP="00892DC5">
      <w:pPr>
        <w:pStyle w:val="NoSpacing"/>
      </w:pPr>
      <w:r>
        <w:t>Nothing new to discuss on water main plans until a future date.</w:t>
      </w:r>
    </w:p>
    <w:p w:rsidR="00E7758F" w:rsidRDefault="00E7758F" w:rsidP="00892DC5">
      <w:pPr>
        <w:pStyle w:val="NoSpacing"/>
      </w:pPr>
    </w:p>
    <w:p w:rsidR="00E7758F" w:rsidRDefault="00E7758F" w:rsidP="00892DC5">
      <w:pPr>
        <w:pStyle w:val="NoSpacing"/>
      </w:pPr>
      <w:r>
        <w:t>Nothing new to report for annexation plans.</w:t>
      </w:r>
    </w:p>
    <w:p w:rsidR="00E7758F" w:rsidRDefault="00E7758F" w:rsidP="00892DC5">
      <w:pPr>
        <w:pStyle w:val="NoSpacing"/>
      </w:pPr>
    </w:p>
    <w:p w:rsidR="00E7758F" w:rsidRDefault="00E7758F" w:rsidP="00892DC5">
      <w:pPr>
        <w:pStyle w:val="NoSpacing"/>
      </w:pPr>
      <w:r>
        <w:t>Jennifer Williams reviewed prior notes on city sidewalk repairs. It was agreed to wait for Center Street project advancement before moving forward with sidewalk discussion.</w:t>
      </w:r>
    </w:p>
    <w:p w:rsidR="008C07C4" w:rsidRDefault="008C07C4" w:rsidP="00892DC5">
      <w:pPr>
        <w:pStyle w:val="NoSpacing"/>
      </w:pPr>
    </w:p>
    <w:p w:rsidR="008C07C4" w:rsidRDefault="008C07C4" w:rsidP="00892DC5">
      <w:pPr>
        <w:pStyle w:val="NoSpacing"/>
      </w:pPr>
      <w:r>
        <w:t>Egis Technologies was not present. The company will be added to any future agendas at their request.</w:t>
      </w:r>
    </w:p>
    <w:p w:rsidR="00C770AE" w:rsidRDefault="00C770AE" w:rsidP="00892DC5">
      <w:pPr>
        <w:pStyle w:val="NoSpacing"/>
      </w:pPr>
    </w:p>
    <w:p w:rsidR="00C770AE" w:rsidRDefault="008C07C4" w:rsidP="00892DC5">
      <w:pPr>
        <w:pStyle w:val="NoSpacing"/>
      </w:pPr>
      <w:r>
        <w:t>Kristin Wozniak presented the council with plans for the 2019 Holiday Lighting Festival. Festival date is set for December 7, 2019. Motion to approve the use of the community room, old and new fire station for activities by Williams, second Wake. All Ayes.</w:t>
      </w:r>
    </w:p>
    <w:p w:rsidR="008C07C4" w:rsidRDefault="008C07C4" w:rsidP="00892DC5">
      <w:pPr>
        <w:pStyle w:val="NoSpacing"/>
      </w:pPr>
    </w:p>
    <w:p w:rsidR="00292D53" w:rsidRDefault="00292D53" w:rsidP="00892DC5">
      <w:pPr>
        <w:pStyle w:val="NoSpacing"/>
      </w:pPr>
      <w:r>
        <w:t>The</w:t>
      </w:r>
      <w:r w:rsidR="008B1167">
        <w:t xml:space="preserve"> City of Tabor agrees to the OFDI/Originator Agreement with Glenwood</w:t>
      </w:r>
      <w:r>
        <w:t xml:space="preserve"> State Bank-Tabor branch for empl</w:t>
      </w:r>
      <w:r w:rsidR="008B1167">
        <w:t xml:space="preserve">oyee payroll ACH direct deposit. </w:t>
      </w:r>
      <w:r>
        <w:t>Motion to approve Silcock, second Wirth. All Ayes.</w:t>
      </w:r>
    </w:p>
    <w:p w:rsidR="00292D53" w:rsidRDefault="00292D53" w:rsidP="00892DC5">
      <w:pPr>
        <w:pStyle w:val="NoSpacing"/>
      </w:pPr>
    </w:p>
    <w:p w:rsidR="008C07C4" w:rsidRDefault="00292D53" w:rsidP="00892DC5">
      <w:pPr>
        <w:pStyle w:val="NoSpacing"/>
      </w:pPr>
      <w:r>
        <w:t>The City Maintenance Department visited with Fremont-Mills School with ideas to acquire the tractor used for upkeep on the city park ball diamond and soccer field. Fremont-Mills school board decision is pending.</w:t>
      </w:r>
    </w:p>
    <w:p w:rsidR="00292D53" w:rsidRDefault="00292D53" w:rsidP="00892DC5">
      <w:pPr>
        <w:pStyle w:val="NoSpacing"/>
      </w:pPr>
    </w:p>
    <w:p w:rsidR="00292D53" w:rsidRDefault="00292D53" w:rsidP="00892DC5">
      <w:pPr>
        <w:pStyle w:val="NoSpacing"/>
      </w:pPr>
      <w:r>
        <w:t>Stephanie Lemonds thanked the City of Tabor for use of the city park for the soccer club program and requested use on October 19, 2019 for a fall fundraiser. Motion to approve by Wirth, second Bartholomew. All Ayes.</w:t>
      </w:r>
    </w:p>
    <w:p w:rsidR="00C770AE" w:rsidRDefault="00C770AE" w:rsidP="00892DC5">
      <w:pPr>
        <w:pStyle w:val="NoSpacing"/>
      </w:pPr>
    </w:p>
    <w:p w:rsidR="00C770AE" w:rsidRDefault="00C770AE" w:rsidP="00892DC5">
      <w:pPr>
        <w:pStyle w:val="NoSpacing"/>
      </w:pPr>
      <w:r>
        <w:t>Gene Clapper updated the city on the new library project fundraising, donation</w:t>
      </w:r>
      <w:r w:rsidR="00DE6A64">
        <w:t>s</w:t>
      </w:r>
      <w:r>
        <w:t xml:space="preserve"> and </w:t>
      </w:r>
      <w:r w:rsidR="00292D53">
        <w:t>changes to the project floor plan.</w:t>
      </w:r>
    </w:p>
    <w:p w:rsidR="00C770AE" w:rsidRDefault="00C770AE" w:rsidP="00892DC5">
      <w:pPr>
        <w:pStyle w:val="NoSpacing"/>
      </w:pPr>
    </w:p>
    <w:p w:rsidR="00B907A5" w:rsidRDefault="00B907A5" w:rsidP="00892DC5">
      <w:pPr>
        <w:pStyle w:val="NoSpacing"/>
      </w:pPr>
      <w:r>
        <w:t xml:space="preserve">Amendment to the Tabor </w:t>
      </w:r>
      <w:bookmarkStart w:id="0" w:name="_GoBack"/>
      <w:bookmarkEnd w:id="0"/>
      <w:r>
        <w:t>City Council minutes dated August 14, 2019 adds the following:</w:t>
      </w:r>
    </w:p>
    <w:p w:rsidR="00DE6A64" w:rsidRDefault="003174A7" w:rsidP="00892DC5">
      <w:pPr>
        <w:pStyle w:val="NoSpacing"/>
      </w:pPr>
      <w:r>
        <w:t xml:space="preserve"> The food pantry will be moved to the public area of the old fire station once flood relief supplies are disbursed and space is available. Rental availability of the old fire station will be limited. </w:t>
      </w:r>
    </w:p>
    <w:p w:rsidR="009432BF" w:rsidRDefault="009432BF" w:rsidP="009432BF">
      <w:pPr>
        <w:pStyle w:val="NoSpacing"/>
      </w:pPr>
    </w:p>
    <w:p w:rsidR="00727E1E" w:rsidRDefault="009B1884" w:rsidP="00892DC5">
      <w:pPr>
        <w:pStyle w:val="NoSpacing"/>
      </w:pPr>
      <w:r>
        <w:t>Motion to adjo</w:t>
      </w:r>
      <w:r w:rsidR="00DE6A64">
        <w:t>urn by Wake</w:t>
      </w:r>
      <w:r w:rsidR="00E578A7">
        <w:t xml:space="preserve">, </w:t>
      </w:r>
      <w:r w:rsidR="00F6339D">
        <w:t xml:space="preserve">second </w:t>
      </w:r>
      <w:r w:rsidR="00DE6A64">
        <w:t>Bartholomew at 8:41</w:t>
      </w:r>
      <w:r w:rsidR="00CA533F">
        <w:t xml:space="preserve"> p.m.</w:t>
      </w:r>
    </w:p>
    <w:p w:rsidR="004813DC" w:rsidRDefault="004813DC" w:rsidP="00043115">
      <w:pPr>
        <w:pStyle w:val="NoSpacing"/>
      </w:pPr>
    </w:p>
    <w:p w:rsidR="00043115" w:rsidRDefault="00043115" w:rsidP="00043115">
      <w:pPr>
        <w:pStyle w:val="NoSpacing"/>
      </w:pPr>
      <w:r>
        <w:t xml:space="preserve">                                                                                                                       ______________________________________</w:t>
      </w:r>
    </w:p>
    <w:p w:rsidR="00803D64" w:rsidRDefault="00043115" w:rsidP="00043115">
      <w:pPr>
        <w:pStyle w:val="NoSpacing"/>
      </w:pPr>
      <w:r>
        <w:tab/>
      </w:r>
      <w:r>
        <w:tab/>
      </w:r>
      <w:r>
        <w:tab/>
      </w:r>
      <w:r>
        <w:tab/>
      </w:r>
      <w:r>
        <w:tab/>
      </w:r>
      <w:r>
        <w:tab/>
      </w:r>
      <w:r>
        <w:tab/>
      </w:r>
      <w:r>
        <w:tab/>
      </w:r>
      <w:r>
        <w:tab/>
        <w:t>Mayor, James Switzer</w:t>
      </w:r>
    </w:p>
    <w:p w:rsidR="00043115" w:rsidRDefault="00043115" w:rsidP="00043115">
      <w:pPr>
        <w:pStyle w:val="NoSpacing"/>
      </w:pPr>
      <w:r>
        <w:t>_____________________________________________</w:t>
      </w:r>
    </w:p>
    <w:p w:rsidR="0062635A" w:rsidRDefault="00043115" w:rsidP="009C4BF4">
      <w:pPr>
        <w:pStyle w:val="NoSpacing"/>
      </w:pPr>
      <w:r>
        <w:t xml:space="preserve">           </w:t>
      </w:r>
      <w:r w:rsidR="00C63046">
        <w:t xml:space="preserve">   City Clerk, Mary King-Bateman</w:t>
      </w:r>
      <w:r w:rsidR="00B3464E">
        <w:t xml:space="preserve">     </w:t>
      </w:r>
      <w:r w:rsidR="004813DC">
        <w:t xml:space="preserve">    </w:t>
      </w:r>
      <w:r w:rsidR="00784BF3">
        <w:t xml:space="preserve">  </w:t>
      </w:r>
      <w:r w:rsidR="00DE6A64">
        <w:t>09/11</w:t>
      </w:r>
      <w:r w:rsidR="00A2643B">
        <w:t>/2019</w:t>
      </w:r>
    </w:p>
    <w:p w:rsidR="0062635A" w:rsidRDefault="0062635A" w:rsidP="005E2070">
      <w:pPr>
        <w:pStyle w:val="NoSpacing"/>
      </w:pPr>
    </w:p>
    <w:tbl>
      <w:tblPr>
        <w:tblW w:w="4420" w:type="dxa"/>
        <w:tblLook w:val="04A0" w:firstRow="1" w:lastRow="0" w:firstColumn="1" w:lastColumn="0" w:noHBand="0" w:noVBand="1"/>
      </w:tblPr>
      <w:tblGrid>
        <w:gridCol w:w="3460"/>
        <w:gridCol w:w="1107"/>
      </w:tblGrid>
      <w:tr w:rsidR="00AF204B" w:rsidRPr="00AF204B" w:rsidTr="00AF204B">
        <w:trPr>
          <w:trHeight w:val="300"/>
        </w:trPr>
        <w:tc>
          <w:tcPr>
            <w:tcW w:w="3460" w:type="dxa"/>
            <w:tcBorders>
              <w:top w:val="single" w:sz="4" w:space="0" w:color="auto"/>
              <w:left w:val="single" w:sz="4" w:space="0" w:color="auto"/>
              <w:bottom w:val="nil"/>
              <w:right w:val="nil"/>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August Receipts</w:t>
            </w:r>
          </w:p>
        </w:tc>
        <w:tc>
          <w:tcPr>
            <w:tcW w:w="960" w:type="dxa"/>
            <w:tcBorders>
              <w:top w:val="single" w:sz="4" w:space="0" w:color="auto"/>
              <w:left w:val="nil"/>
              <w:bottom w:val="nil"/>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w:t>
            </w:r>
          </w:p>
        </w:tc>
      </w:tr>
      <w:tr w:rsidR="00AF204B" w:rsidRPr="00AF204B" w:rsidTr="00AF204B">
        <w:trPr>
          <w:trHeight w:val="300"/>
        </w:trPr>
        <w:tc>
          <w:tcPr>
            <w:tcW w:w="3460" w:type="dxa"/>
            <w:tcBorders>
              <w:top w:val="nil"/>
              <w:left w:val="single" w:sz="4" w:space="0" w:color="auto"/>
              <w:bottom w:val="nil"/>
              <w:right w:val="nil"/>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General  $</w:t>
            </w:r>
          </w:p>
        </w:tc>
        <w:tc>
          <w:tcPr>
            <w:tcW w:w="960" w:type="dxa"/>
            <w:tcBorders>
              <w:top w:val="nil"/>
              <w:left w:val="nil"/>
              <w:bottom w:val="nil"/>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18,339.00</w:t>
            </w:r>
          </w:p>
        </w:tc>
      </w:tr>
      <w:tr w:rsidR="00AF204B" w:rsidRPr="00AF204B" w:rsidTr="00AF204B">
        <w:trPr>
          <w:trHeight w:val="300"/>
        </w:trPr>
        <w:tc>
          <w:tcPr>
            <w:tcW w:w="3460" w:type="dxa"/>
            <w:tcBorders>
              <w:top w:val="nil"/>
              <w:left w:val="single" w:sz="4" w:space="0" w:color="auto"/>
              <w:bottom w:val="nil"/>
              <w:right w:val="nil"/>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Road Use $</w:t>
            </w:r>
          </w:p>
        </w:tc>
        <w:tc>
          <w:tcPr>
            <w:tcW w:w="960" w:type="dxa"/>
            <w:tcBorders>
              <w:top w:val="nil"/>
              <w:left w:val="nil"/>
              <w:bottom w:val="nil"/>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16,372.00</w:t>
            </w:r>
          </w:p>
        </w:tc>
      </w:tr>
      <w:tr w:rsidR="00AF204B" w:rsidRPr="00AF204B" w:rsidTr="00AF204B">
        <w:trPr>
          <w:trHeight w:val="300"/>
        </w:trPr>
        <w:tc>
          <w:tcPr>
            <w:tcW w:w="3460" w:type="dxa"/>
            <w:tcBorders>
              <w:top w:val="nil"/>
              <w:left w:val="single" w:sz="4" w:space="0" w:color="auto"/>
              <w:bottom w:val="single" w:sz="4" w:space="0" w:color="auto"/>
              <w:right w:val="nil"/>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Water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24,833.00</w:t>
            </w:r>
          </w:p>
        </w:tc>
      </w:tr>
      <w:tr w:rsidR="00AF204B" w:rsidRPr="00AF204B" w:rsidTr="00AF204B">
        <w:trPr>
          <w:trHeight w:val="300"/>
        </w:trPr>
        <w:tc>
          <w:tcPr>
            <w:tcW w:w="3460" w:type="dxa"/>
            <w:tcBorders>
              <w:top w:val="nil"/>
              <w:left w:val="nil"/>
              <w:bottom w:val="single" w:sz="4" w:space="0" w:color="auto"/>
              <w:right w:val="nil"/>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w:t>
            </w:r>
          </w:p>
        </w:tc>
      </w:tr>
      <w:tr w:rsidR="00AF204B" w:rsidRPr="00AF204B" w:rsidTr="00AF204B">
        <w:trPr>
          <w:trHeight w:val="300"/>
        </w:trPr>
        <w:tc>
          <w:tcPr>
            <w:tcW w:w="3460" w:type="dxa"/>
            <w:tcBorders>
              <w:top w:val="single" w:sz="4" w:space="0" w:color="auto"/>
              <w:left w:val="single" w:sz="4" w:space="0" w:color="auto"/>
              <w:bottom w:val="nil"/>
              <w:right w:val="nil"/>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The following bills were paid</w:t>
            </w:r>
          </w:p>
        </w:tc>
        <w:tc>
          <w:tcPr>
            <w:tcW w:w="960" w:type="dxa"/>
            <w:tcBorders>
              <w:top w:val="single" w:sz="4" w:space="0" w:color="auto"/>
              <w:left w:val="nil"/>
              <w:bottom w:val="nil"/>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w:t>
            </w:r>
          </w:p>
        </w:tc>
      </w:tr>
      <w:tr w:rsidR="00AF204B" w:rsidRPr="00AF204B" w:rsidTr="00AF204B">
        <w:trPr>
          <w:trHeight w:val="300"/>
        </w:trPr>
        <w:tc>
          <w:tcPr>
            <w:tcW w:w="3460" w:type="dxa"/>
            <w:tcBorders>
              <w:top w:val="nil"/>
              <w:left w:val="single" w:sz="4" w:space="0" w:color="auto"/>
              <w:bottom w:val="single" w:sz="4" w:space="0" w:color="auto"/>
              <w:right w:val="nil"/>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CLAIMS REPORT</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w:t>
            </w:r>
          </w:p>
        </w:tc>
      </w:tr>
      <w:tr w:rsidR="00AF204B" w:rsidRPr="00AF204B" w:rsidTr="00AF204B">
        <w:trPr>
          <w:trHeight w:val="300"/>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VENDOR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AMOUNT</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ACCO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466.80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lastRenderedPageBreak/>
              <w:t xml:space="preserve">AGRILAND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2,283.35</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ALLIANZ</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58.33</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AMAZON CAPITAL SERVICES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1,149.87</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8B1167" w:rsidP="00AF204B">
            <w:pPr>
              <w:spacing w:after="0" w:line="240" w:lineRule="auto"/>
              <w:rPr>
                <w:rFonts w:ascii="Calibri" w:eastAsia="Times New Roman" w:hAnsi="Calibri" w:cs="Calibri"/>
                <w:color w:val="000000"/>
              </w:rPr>
            </w:pPr>
            <w:r>
              <w:rPr>
                <w:rFonts w:ascii="Calibri" w:eastAsia="Times New Roman" w:hAnsi="Calibri" w:cs="Calibri"/>
                <w:color w:val="000000"/>
              </w:rPr>
              <w:t>AMERICAN UNDERGROUND</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70.41</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B&amp;T</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138.25</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BEACON ENTERPRISE BEACON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220.33</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BHE</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130.81</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CHAT</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264.27</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CBWW</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50.00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COUNSEL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78.06</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DAWN MILLER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387.06</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DELAVAN</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4.49</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EMP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364.99</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EMS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680.17</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FSD</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259.09</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FNB</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220.48</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FREMONT CO LF</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1,094.11</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FCSO</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3,553.00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GLENWOOD STATE BANK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4,474.00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GVFD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90.00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GRAPE HOSP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25.32</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GWORKS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900.00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IOWA ONE CALL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27.00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IPERS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3,033.96</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KEYSTONE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14.00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LINCOLN LIFE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277.50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MARY KING BATEMAN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310.81</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MENARDS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9.13</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MAE</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3,072.57</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MOD WOODMAN</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444.26</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MUNIC SUPPLY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918.50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ORKIN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175.00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OVERDRIVE</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395.00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USPS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135.45</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RADAR ROAD TEC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35.00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RICHARDSON SAN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392.00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SCHILDBERG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188.50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SCHROER AND ASSOC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2,500.00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SHEPHERD CONS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148.50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SPIRAL</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10.00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STATE LIBRARY OF IOWA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76.00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UPS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37.23</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WELLMARK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5,446.67</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IA DOR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779.00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WEX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1,169.12</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WINDSTREAM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465.31</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WINDSTREAM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530.48</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lastRenderedPageBreak/>
              <w:t xml:space="preserve">WINSUPPLY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775.94</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WORTH CONST</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10,000.00</w:t>
            </w:r>
          </w:p>
        </w:tc>
      </w:tr>
      <w:tr w:rsidR="00AF204B" w:rsidRPr="00AF204B" w:rsidTr="00AF204B">
        <w:trPr>
          <w:trHeight w:val="300"/>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rPr>
                <w:rFonts w:ascii="Calibri" w:eastAsia="Times New Roman" w:hAnsi="Calibri" w:cs="Calibri"/>
                <w:color w:val="000000"/>
              </w:rPr>
            </w:pPr>
            <w:r w:rsidRPr="00AF204B">
              <w:rPr>
                <w:rFonts w:ascii="Calibri" w:eastAsia="Times New Roman" w:hAnsi="Calibri" w:cs="Calibri"/>
                <w:color w:val="000000"/>
              </w:rPr>
              <w:t xml:space="preserve">TOTAL A/C PAYABLE        </w:t>
            </w:r>
          </w:p>
        </w:tc>
        <w:tc>
          <w:tcPr>
            <w:tcW w:w="960" w:type="dxa"/>
            <w:tcBorders>
              <w:top w:val="nil"/>
              <w:left w:val="nil"/>
              <w:bottom w:val="single" w:sz="4" w:space="0" w:color="auto"/>
              <w:right w:val="single" w:sz="4" w:space="0" w:color="auto"/>
            </w:tcBorders>
            <w:shd w:val="clear" w:color="auto" w:fill="auto"/>
            <w:noWrap/>
            <w:vAlign w:val="bottom"/>
            <w:hideMark/>
          </w:tcPr>
          <w:p w:rsidR="00AF204B" w:rsidRPr="00AF204B" w:rsidRDefault="00AF204B" w:rsidP="00AF204B">
            <w:pPr>
              <w:spacing w:after="0" w:line="240" w:lineRule="auto"/>
              <w:jc w:val="right"/>
              <w:rPr>
                <w:rFonts w:ascii="Calibri" w:eastAsia="Times New Roman" w:hAnsi="Calibri" w:cs="Calibri"/>
                <w:color w:val="000000"/>
              </w:rPr>
            </w:pPr>
            <w:r w:rsidRPr="00AF204B">
              <w:rPr>
                <w:rFonts w:ascii="Calibri" w:eastAsia="Times New Roman" w:hAnsi="Calibri" w:cs="Calibri"/>
                <w:color w:val="000000"/>
              </w:rPr>
              <w:t>48,330.12</w:t>
            </w:r>
          </w:p>
        </w:tc>
      </w:tr>
    </w:tbl>
    <w:p w:rsidR="00AF204B" w:rsidRDefault="00AF204B" w:rsidP="005E2070">
      <w:pPr>
        <w:pStyle w:val="NoSpacing"/>
      </w:pPr>
    </w:p>
    <w:sectPr w:rsidR="00AF204B" w:rsidSect="005E2070">
      <w:pgSz w:w="12240" w:h="15840" w:code="1"/>
      <w:pgMar w:top="547"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C12" w:rsidRDefault="000A6C12" w:rsidP="006167A6">
      <w:pPr>
        <w:spacing w:after="0" w:line="240" w:lineRule="auto"/>
      </w:pPr>
      <w:r>
        <w:separator/>
      </w:r>
    </w:p>
  </w:endnote>
  <w:endnote w:type="continuationSeparator" w:id="0">
    <w:p w:rsidR="000A6C12" w:rsidRDefault="000A6C12" w:rsidP="0061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C12" w:rsidRDefault="000A6C12" w:rsidP="006167A6">
      <w:pPr>
        <w:spacing w:after="0" w:line="240" w:lineRule="auto"/>
      </w:pPr>
      <w:r>
        <w:separator/>
      </w:r>
    </w:p>
  </w:footnote>
  <w:footnote w:type="continuationSeparator" w:id="0">
    <w:p w:rsidR="000A6C12" w:rsidRDefault="000A6C12" w:rsidP="006167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3E"/>
    <w:rsid w:val="00003039"/>
    <w:rsid w:val="000047A5"/>
    <w:rsid w:val="00007BCB"/>
    <w:rsid w:val="00043115"/>
    <w:rsid w:val="000479EE"/>
    <w:rsid w:val="00062182"/>
    <w:rsid w:val="0006582D"/>
    <w:rsid w:val="000661C8"/>
    <w:rsid w:val="000831F4"/>
    <w:rsid w:val="00083A01"/>
    <w:rsid w:val="00084EB9"/>
    <w:rsid w:val="0009270E"/>
    <w:rsid w:val="00097E1C"/>
    <w:rsid w:val="000A6C12"/>
    <w:rsid w:val="000B0A33"/>
    <w:rsid w:val="000C2C54"/>
    <w:rsid w:val="000F0224"/>
    <w:rsid w:val="000F481B"/>
    <w:rsid w:val="00100F9C"/>
    <w:rsid w:val="00103C69"/>
    <w:rsid w:val="00124DFF"/>
    <w:rsid w:val="00131F32"/>
    <w:rsid w:val="00133800"/>
    <w:rsid w:val="00151E5C"/>
    <w:rsid w:val="00165392"/>
    <w:rsid w:val="001706B7"/>
    <w:rsid w:val="001749FA"/>
    <w:rsid w:val="00176879"/>
    <w:rsid w:val="001810BE"/>
    <w:rsid w:val="00194290"/>
    <w:rsid w:val="001B643A"/>
    <w:rsid w:val="001D2838"/>
    <w:rsid w:val="001E19D0"/>
    <w:rsid w:val="001E27CF"/>
    <w:rsid w:val="001E6493"/>
    <w:rsid w:val="0021072B"/>
    <w:rsid w:val="00211C8B"/>
    <w:rsid w:val="0026186D"/>
    <w:rsid w:val="002762AB"/>
    <w:rsid w:val="002820BB"/>
    <w:rsid w:val="002823B8"/>
    <w:rsid w:val="00292D53"/>
    <w:rsid w:val="00293488"/>
    <w:rsid w:val="00296888"/>
    <w:rsid w:val="002A1CEF"/>
    <w:rsid w:val="002B5DCA"/>
    <w:rsid w:val="002C12B5"/>
    <w:rsid w:val="002D0A02"/>
    <w:rsid w:val="002E7C8B"/>
    <w:rsid w:val="0030373F"/>
    <w:rsid w:val="00305DDC"/>
    <w:rsid w:val="00311DC5"/>
    <w:rsid w:val="003174A7"/>
    <w:rsid w:val="00323693"/>
    <w:rsid w:val="00323CCF"/>
    <w:rsid w:val="00327EB5"/>
    <w:rsid w:val="003326E5"/>
    <w:rsid w:val="00334486"/>
    <w:rsid w:val="003467FB"/>
    <w:rsid w:val="00362828"/>
    <w:rsid w:val="00374037"/>
    <w:rsid w:val="00375661"/>
    <w:rsid w:val="00383C27"/>
    <w:rsid w:val="003859D3"/>
    <w:rsid w:val="00391349"/>
    <w:rsid w:val="003B06C6"/>
    <w:rsid w:val="003D20F9"/>
    <w:rsid w:val="003F3D5E"/>
    <w:rsid w:val="00417F92"/>
    <w:rsid w:val="0043058C"/>
    <w:rsid w:val="00435DED"/>
    <w:rsid w:val="00441930"/>
    <w:rsid w:val="00451A2E"/>
    <w:rsid w:val="004648AF"/>
    <w:rsid w:val="0047119F"/>
    <w:rsid w:val="004813DC"/>
    <w:rsid w:val="00481A55"/>
    <w:rsid w:val="004873D2"/>
    <w:rsid w:val="00491072"/>
    <w:rsid w:val="004A3085"/>
    <w:rsid w:val="004A7FEE"/>
    <w:rsid w:val="004B0242"/>
    <w:rsid w:val="004E32A6"/>
    <w:rsid w:val="004E66B4"/>
    <w:rsid w:val="004F7AA8"/>
    <w:rsid w:val="00501358"/>
    <w:rsid w:val="00521FD9"/>
    <w:rsid w:val="005257AB"/>
    <w:rsid w:val="00526839"/>
    <w:rsid w:val="005313D8"/>
    <w:rsid w:val="00531D34"/>
    <w:rsid w:val="00542643"/>
    <w:rsid w:val="005455ED"/>
    <w:rsid w:val="0058625C"/>
    <w:rsid w:val="005A5190"/>
    <w:rsid w:val="005C2288"/>
    <w:rsid w:val="005C7379"/>
    <w:rsid w:val="005D1C00"/>
    <w:rsid w:val="005E2070"/>
    <w:rsid w:val="005E4646"/>
    <w:rsid w:val="005F07E3"/>
    <w:rsid w:val="005F5B03"/>
    <w:rsid w:val="00602716"/>
    <w:rsid w:val="0061281A"/>
    <w:rsid w:val="006167A6"/>
    <w:rsid w:val="0062635A"/>
    <w:rsid w:val="0066285B"/>
    <w:rsid w:val="00673D60"/>
    <w:rsid w:val="00675942"/>
    <w:rsid w:val="006769AF"/>
    <w:rsid w:val="006861A0"/>
    <w:rsid w:val="006943C9"/>
    <w:rsid w:val="006A0377"/>
    <w:rsid w:val="006A6524"/>
    <w:rsid w:val="006B16DF"/>
    <w:rsid w:val="006B1C06"/>
    <w:rsid w:val="006C26A7"/>
    <w:rsid w:val="006D1F4E"/>
    <w:rsid w:val="006E3A01"/>
    <w:rsid w:val="006E62F4"/>
    <w:rsid w:val="006F14E1"/>
    <w:rsid w:val="006F1983"/>
    <w:rsid w:val="007015A4"/>
    <w:rsid w:val="00703329"/>
    <w:rsid w:val="00727E1E"/>
    <w:rsid w:val="00730B21"/>
    <w:rsid w:val="007523D0"/>
    <w:rsid w:val="007529D1"/>
    <w:rsid w:val="00753541"/>
    <w:rsid w:val="0075613F"/>
    <w:rsid w:val="00784BF3"/>
    <w:rsid w:val="007A0F00"/>
    <w:rsid w:val="007A0F11"/>
    <w:rsid w:val="007B63FF"/>
    <w:rsid w:val="007C374F"/>
    <w:rsid w:val="007C4FDD"/>
    <w:rsid w:val="007E0613"/>
    <w:rsid w:val="007F2975"/>
    <w:rsid w:val="007F3BF1"/>
    <w:rsid w:val="007F74A5"/>
    <w:rsid w:val="00803D64"/>
    <w:rsid w:val="0081184A"/>
    <w:rsid w:val="0083373F"/>
    <w:rsid w:val="00853F89"/>
    <w:rsid w:val="008574AB"/>
    <w:rsid w:val="008743BF"/>
    <w:rsid w:val="00892DC5"/>
    <w:rsid w:val="008B1167"/>
    <w:rsid w:val="008C07C4"/>
    <w:rsid w:val="008C0AC8"/>
    <w:rsid w:val="008D73B1"/>
    <w:rsid w:val="00904DC4"/>
    <w:rsid w:val="009127C8"/>
    <w:rsid w:val="0091369D"/>
    <w:rsid w:val="0091698A"/>
    <w:rsid w:val="009241D0"/>
    <w:rsid w:val="009432BF"/>
    <w:rsid w:val="0094488C"/>
    <w:rsid w:val="0094504F"/>
    <w:rsid w:val="0094779E"/>
    <w:rsid w:val="00954E8E"/>
    <w:rsid w:val="009659AA"/>
    <w:rsid w:val="00966BB8"/>
    <w:rsid w:val="009729DC"/>
    <w:rsid w:val="009805FC"/>
    <w:rsid w:val="00981538"/>
    <w:rsid w:val="00986ED0"/>
    <w:rsid w:val="009A02B6"/>
    <w:rsid w:val="009B0E64"/>
    <w:rsid w:val="009B1884"/>
    <w:rsid w:val="009B4735"/>
    <w:rsid w:val="009C4BF4"/>
    <w:rsid w:val="009E0E0E"/>
    <w:rsid w:val="009F0591"/>
    <w:rsid w:val="009F78EE"/>
    <w:rsid w:val="00A0272A"/>
    <w:rsid w:val="00A0670A"/>
    <w:rsid w:val="00A2643B"/>
    <w:rsid w:val="00A51162"/>
    <w:rsid w:val="00A6095B"/>
    <w:rsid w:val="00A667FD"/>
    <w:rsid w:val="00A80AC0"/>
    <w:rsid w:val="00A835EE"/>
    <w:rsid w:val="00AA56E2"/>
    <w:rsid w:val="00AB4746"/>
    <w:rsid w:val="00AB5DA4"/>
    <w:rsid w:val="00AD09A5"/>
    <w:rsid w:val="00AD4CAB"/>
    <w:rsid w:val="00AF204B"/>
    <w:rsid w:val="00B2370C"/>
    <w:rsid w:val="00B3464E"/>
    <w:rsid w:val="00B34A5B"/>
    <w:rsid w:val="00B36C0E"/>
    <w:rsid w:val="00B4161D"/>
    <w:rsid w:val="00B41630"/>
    <w:rsid w:val="00B44FA0"/>
    <w:rsid w:val="00B503B8"/>
    <w:rsid w:val="00B510A3"/>
    <w:rsid w:val="00B771EA"/>
    <w:rsid w:val="00B810DB"/>
    <w:rsid w:val="00B848E5"/>
    <w:rsid w:val="00B907A5"/>
    <w:rsid w:val="00BA13AC"/>
    <w:rsid w:val="00BA599A"/>
    <w:rsid w:val="00BA77F0"/>
    <w:rsid w:val="00BB035C"/>
    <w:rsid w:val="00BB4FB1"/>
    <w:rsid w:val="00BD092E"/>
    <w:rsid w:val="00BD1883"/>
    <w:rsid w:val="00BD1AE2"/>
    <w:rsid w:val="00C1067A"/>
    <w:rsid w:val="00C24C70"/>
    <w:rsid w:val="00C33BE6"/>
    <w:rsid w:val="00C33C2D"/>
    <w:rsid w:val="00C44376"/>
    <w:rsid w:val="00C5177E"/>
    <w:rsid w:val="00C63046"/>
    <w:rsid w:val="00C770AE"/>
    <w:rsid w:val="00C8121D"/>
    <w:rsid w:val="00C86265"/>
    <w:rsid w:val="00C93E3E"/>
    <w:rsid w:val="00C9582E"/>
    <w:rsid w:val="00C96A66"/>
    <w:rsid w:val="00CA2078"/>
    <w:rsid w:val="00CA4F33"/>
    <w:rsid w:val="00CA533F"/>
    <w:rsid w:val="00CB0ECD"/>
    <w:rsid w:val="00CB2F68"/>
    <w:rsid w:val="00CB3C0D"/>
    <w:rsid w:val="00CC1D72"/>
    <w:rsid w:val="00CD02DC"/>
    <w:rsid w:val="00CF2020"/>
    <w:rsid w:val="00D05004"/>
    <w:rsid w:val="00D06AFF"/>
    <w:rsid w:val="00D12394"/>
    <w:rsid w:val="00D12786"/>
    <w:rsid w:val="00D30D02"/>
    <w:rsid w:val="00D316ED"/>
    <w:rsid w:val="00D46A4E"/>
    <w:rsid w:val="00D54A4E"/>
    <w:rsid w:val="00D77C57"/>
    <w:rsid w:val="00D86C96"/>
    <w:rsid w:val="00DA2F60"/>
    <w:rsid w:val="00DB5629"/>
    <w:rsid w:val="00DB5856"/>
    <w:rsid w:val="00DC16DC"/>
    <w:rsid w:val="00DC2933"/>
    <w:rsid w:val="00DC4672"/>
    <w:rsid w:val="00DC6D78"/>
    <w:rsid w:val="00DE6A64"/>
    <w:rsid w:val="00DE7F11"/>
    <w:rsid w:val="00E23C3A"/>
    <w:rsid w:val="00E4164B"/>
    <w:rsid w:val="00E45519"/>
    <w:rsid w:val="00E466DC"/>
    <w:rsid w:val="00E5229D"/>
    <w:rsid w:val="00E578A7"/>
    <w:rsid w:val="00E75251"/>
    <w:rsid w:val="00E7758F"/>
    <w:rsid w:val="00E81342"/>
    <w:rsid w:val="00EB3E56"/>
    <w:rsid w:val="00ED3D2C"/>
    <w:rsid w:val="00EF011D"/>
    <w:rsid w:val="00EF4265"/>
    <w:rsid w:val="00F53031"/>
    <w:rsid w:val="00F6339D"/>
    <w:rsid w:val="00F635ED"/>
    <w:rsid w:val="00F67132"/>
    <w:rsid w:val="00F734BD"/>
    <w:rsid w:val="00FB7482"/>
    <w:rsid w:val="00FD2CFF"/>
    <w:rsid w:val="00FD4217"/>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11C6F-88F7-48C8-881E-19BDDCBC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95B"/>
    <w:pPr>
      <w:spacing w:after="0" w:line="240" w:lineRule="auto"/>
    </w:pPr>
  </w:style>
  <w:style w:type="paragraph" w:styleId="Header">
    <w:name w:val="header"/>
    <w:basedOn w:val="Normal"/>
    <w:link w:val="HeaderChar"/>
    <w:uiPriority w:val="99"/>
    <w:unhideWhenUsed/>
    <w:rsid w:val="0061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7A6"/>
  </w:style>
  <w:style w:type="paragraph" w:styleId="Footer">
    <w:name w:val="footer"/>
    <w:basedOn w:val="Normal"/>
    <w:link w:val="FooterChar"/>
    <w:uiPriority w:val="99"/>
    <w:unhideWhenUsed/>
    <w:rsid w:val="0061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7A6"/>
  </w:style>
  <w:style w:type="paragraph" w:styleId="BalloonText">
    <w:name w:val="Balloon Text"/>
    <w:basedOn w:val="Normal"/>
    <w:link w:val="BalloonTextChar"/>
    <w:uiPriority w:val="99"/>
    <w:semiHidden/>
    <w:unhideWhenUsed/>
    <w:rsid w:val="00043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15"/>
    <w:rPr>
      <w:rFonts w:ascii="Segoe UI" w:hAnsi="Segoe UI" w:cs="Segoe UI"/>
      <w:sz w:val="18"/>
      <w:szCs w:val="18"/>
    </w:rPr>
  </w:style>
  <w:style w:type="table" w:styleId="TableGrid">
    <w:name w:val="Table Grid"/>
    <w:basedOn w:val="TableNormal"/>
    <w:uiPriority w:val="39"/>
    <w:rsid w:val="00C10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5519">
      <w:bodyDiv w:val="1"/>
      <w:marLeft w:val="0"/>
      <w:marRight w:val="0"/>
      <w:marTop w:val="0"/>
      <w:marBottom w:val="0"/>
      <w:divBdr>
        <w:top w:val="none" w:sz="0" w:space="0" w:color="auto"/>
        <w:left w:val="none" w:sz="0" w:space="0" w:color="auto"/>
        <w:bottom w:val="none" w:sz="0" w:space="0" w:color="auto"/>
        <w:right w:val="none" w:sz="0" w:space="0" w:color="auto"/>
      </w:divBdr>
    </w:div>
    <w:div w:id="320351489">
      <w:bodyDiv w:val="1"/>
      <w:marLeft w:val="0"/>
      <w:marRight w:val="0"/>
      <w:marTop w:val="0"/>
      <w:marBottom w:val="0"/>
      <w:divBdr>
        <w:top w:val="none" w:sz="0" w:space="0" w:color="auto"/>
        <w:left w:val="none" w:sz="0" w:space="0" w:color="auto"/>
        <w:bottom w:val="none" w:sz="0" w:space="0" w:color="auto"/>
        <w:right w:val="none" w:sz="0" w:space="0" w:color="auto"/>
      </w:divBdr>
    </w:div>
    <w:div w:id="436212976">
      <w:bodyDiv w:val="1"/>
      <w:marLeft w:val="0"/>
      <w:marRight w:val="0"/>
      <w:marTop w:val="0"/>
      <w:marBottom w:val="0"/>
      <w:divBdr>
        <w:top w:val="none" w:sz="0" w:space="0" w:color="auto"/>
        <w:left w:val="none" w:sz="0" w:space="0" w:color="auto"/>
        <w:bottom w:val="none" w:sz="0" w:space="0" w:color="auto"/>
        <w:right w:val="none" w:sz="0" w:space="0" w:color="auto"/>
      </w:divBdr>
    </w:div>
    <w:div w:id="473958636">
      <w:bodyDiv w:val="1"/>
      <w:marLeft w:val="0"/>
      <w:marRight w:val="0"/>
      <w:marTop w:val="0"/>
      <w:marBottom w:val="0"/>
      <w:divBdr>
        <w:top w:val="none" w:sz="0" w:space="0" w:color="auto"/>
        <w:left w:val="none" w:sz="0" w:space="0" w:color="auto"/>
        <w:bottom w:val="none" w:sz="0" w:space="0" w:color="auto"/>
        <w:right w:val="none" w:sz="0" w:space="0" w:color="auto"/>
      </w:divBdr>
    </w:div>
    <w:div w:id="488399256">
      <w:bodyDiv w:val="1"/>
      <w:marLeft w:val="0"/>
      <w:marRight w:val="0"/>
      <w:marTop w:val="0"/>
      <w:marBottom w:val="0"/>
      <w:divBdr>
        <w:top w:val="none" w:sz="0" w:space="0" w:color="auto"/>
        <w:left w:val="none" w:sz="0" w:space="0" w:color="auto"/>
        <w:bottom w:val="none" w:sz="0" w:space="0" w:color="auto"/>
        <w:right w:val="none" w:sz="0" w:space="0" w:color="auto"/>
      </w:divBdr>
    </w:div>
    <w:div w:id="513349402">
      <w:bodyDiv w:val="1"/>
      <w:marLeft w:val="0"/>
      <w:marRight w:val="0"/>
      <w:marTop w:val="0"/>
      <w:marBottom w:val="0"/>
      <w:divBdr>
        <w:top w:val="none" w:sz="0" w:space="0" w:color="auto"/>
        <w:left w:val="none" w:sz="0" w:space="0" w:color="auto"/>
        <w:bottom w:val="none" w:sz="0" w:space="0" w:color="auto"/>
        <w:right w:val="none" w:sz="0" w:space="0" w:color="auto"/>
      </w:divBdr>
    </w:div>
    <w:div w:id="550650878">
      <w:bodyDiv w:val="1"/>
      <w:marLeft w:val="0"/>
      <w:marRight w:val="0"/>
      <w:marTop w:val="0"/>
      <w:marBottom w:val="0"/>
      <w:divBdr>
        <w:top w:val="none" w:sz="0" w:space="0" w:color="auto"/>
        <w:left w:val="none" w:sz="0" w:space="0" w:color="auto"/>
        <w:bottom w:val="none" w:sz="0" w:space="0" w:color="auto"/>
        <w:right w:val="none" w:sz="0" w:space="0" w:color="auto"/>
      </w:divBdr>
    </w:div>
    <w:div w:id="599602508">
      <w:bodyDiv w:val="1"/>
      <w:marLeft w:val="0"/>
      <w:marRight w:val="0"/>
      <w:marTop w:val="0"/>
      <w:marBottom w:val="0"/>
      <w:divBdr>
        <w:top w:val="none" w:sz="0" w:space="0" w:color="auto"/>
        <w:left w:val="none" w:sz="0" w:space="0" w:color="auto"/>
        <w:bottom w:val="none" w:sz="0" w:space="0" w:color="auto"/>
        <w:right w:val="none" w:sz="0" w:space="0" w:color="auto"/>
      </w:divBdr>
    </w:div>
    <w:div w:id="663556962">
      <w:bodyDiv w:val="1"/>
      <w:marLeft w:val="0"/>
      <w:marRight w:val="0"/>
      <w:marTop w:val="0"/>
      <w:marBottom w:val="0"/>
      <w:divBdr>
        <w:top w:val="none" w:sz="0" w:space="0" w:color="auto"/>
        <w:left w:val="none" w:sz="0" w:space="0" w:color="auto"/>
        <w:bottom w:val="none" w:sz="0" w:space="0" w:color="auto"/>
        <w:right w:val="none" w:sz="0" w:space="0" w:color="auto"/>
      </w:divBdr>
    </w:div>
    <w:div w:id="679893568">
      <w:bodyDiv w:val="1"/>
      <w:marLeft w:val="0"/>
      <w:marRight w:val="0"/>
      <w:marTop w:val="0"/>
      <w:marBottom w:val="0"/>
      <w:divBdr>
        <w:top w:val="none" w:sz="0" w:space="0" w:color="auto"/>
        <w:left w:val="none" w:sz="0" w:space="0" w:color="auto"/>
        <w:bottom w:val="none" w:sz="0" w:space="0" w:color="auto"/>
        <w:right w:val="none" w:sz="0" w:space="0" w:color="auto"/>
      </w:divBdr>
    </w:div>
    <w:div w:id="718240436">
      <w:bodyDiv w:val="1"/>
      <w:marLeft w:val="0"/>
      <w:marRight w:val="0"/>
      <w:marTop w:val="0"/>
      <w:marBottom w:val="0"/>
      <w:divBdr>
        <w:top w:val="none" w:sz="0" w:space="0" w:color="auto"/>
        <w:left w:val="none" w:sz="0" w:space="0" w:color="auto"/>
        <w:bottom w:val="none" w:sz="0" w:space="0" w:color="auto"/>
        <w:right w:val="none" w:sz="0" w:space="0" w:color="auto"/>
      </w:divBdr>
    </w:div>
    <w:div w:id="719934718">
      <w:bodyDiv w:val="1"/>
      <w:marLeft w:val="0"/>
      <w:marRight w:val="0"/>
      <w:marTop w:val="0"/>
      <w:marBottom w:val="0"/>
      <w:divBdr>
        <w:top w:val="none" w:sz="0" w:space="0" w:color="auto"/>
        <w:left w:val="none" w:sz="0" w:space="0" w:color="auto"/>
        <w:bottom w:val="none" w:sz="0" w:space="0" w:color="auto"/>
        <w:right w:val="none" w:sz="0" w:space="0" w:color="auto"/>
      </w:divBdr>
    </w:div>
    <w:div w:id="823593477">
      <w:bodyDiv w:val="1"/>
      <w:marLeft w:val="0"/>
      <w:marRight w:val="0"/>
      <w:marTop w:val="0"/>
      <w:marBottom w:val="0"/>
      <w:divBdr>
        <w:top w:val="none" w:sz="0" w:space="0" w:color="auto"/>
        <w:left w:val="none" w:sz="0" w:space="0" w:color="auto"/>
        <w:bottom w:val="none" w:sz="0" w:space="0" w:color="auto"/>
        <w:right w:val="none" w:sz="0" w:space="0" w:color="auto"/>
      </w:divBdr>
    </w:div>
    <w:div w:id="842359459">
      <w:bodyDiv w:val="1"/>
      <w:marLeft w:val="0"/>
      <w:marRight w:val="0"/>
      <w:marTop w:val="0"/>
      <w:marBottom w:val="0"/>
      <w:divBdr>
        <w:top w:val="none" w:sz="0" w:space="0" w:color="auto"/>
        <w:left w:val="none" w:sz="0" w:space="0" w:color="auto"/>
        <w:bottom w:val="none" w:sz="0" w:space="0" w:color="auto"/>
        <w:right w:val="none" w:sz="0" w:space="0" w:color="auto"/>
      </w:divBdr>
    </w:div>
    <w:div w:id="924998194">
      <w:bodyDiv w:val="1"/>
      <w:marLeft w:val="0"/>
      <w:marRight w:val="0"/>
      <w:marTop w:val="0"/>
      <w:marBottom w:val="0"/>
      <w:divBdr>
        <w:top w:val="none" w:sz="0" w:space="0" w:color="auto"/>
        <w:left w:val="none" w:sz="0" w:space="0" w:color="auto"/>
        <w:bottom w:val="none" w:sz="0" w:space="0" w:color="auto"/>
        <w:right w:val="none" w:sz="0" w:space="0" w:color="auto"/>
      </w:divBdr>
    </w:div>
    <w:div w:id="1018892822">
      <w:bodyDiv w:val="1"/>
      <w:marLeft w:val="0"/>
      <w:marRight w:val="0"/>
      <w:marTop w:val="0"/>
      <w:marBottom w:val="0"/>
      <w:divBdr>
        <w:top w:val="none" w:sz="0" w:space="0" w:color="auto"/>
        <w:left w:val="none" w:sz="0" w:space="0" w:color="auto"/>
        <w:bottom w:val="none" w:sz="0" w:space="0" w:color="auto"/>
        <w:right w:val="none" w:sz="0" w:space="0" w:color="auto"/>
      </w:divBdr>
    </w:div>
    <w:div w:id="1145859095">
      <w:bodyDiv w:val="1"/>
      <w:marLeft w:val="0"/>
      <w:marRight w:val="0"/>
      <w:marTop w:val="0"/>
      <w:marBottom w:val="0"/>
      <w:divBdr>
        <w:top w:val="none" w:sz="0" w:space="0" w:color="auto"/>
        <w:left w:val="none" w:sz="0" w:space="0" w:color="auto"/>
        <w:bottom w:val="none" w:sz="0" w:space="0" w:color="auto"/>
        <w:right w:val="none" w:sz="0" w:space="0" w:color="auto"/>
      </w:divBdr>
    </w:div>
    <w:div w:id="1199048478">
      <w:bodyDiv w:val="1"/>
      <w:marLeft w:val="0"/>
      <w:marRight w:val="0"/>
      <w:marTop w:val="0"/>
      <w:marBottom w:val="0"/>
      <w:divBdr>
        <w:top w:val="none" w:sz="0" w:space="0" w:color="auto"/>
        <w:left w:val="none" w:sz="0" w:space="0" w:color="auto"/>
        <w:bottom w:val="none" w:sz="0" w:space="0" w:color="auto"/>
        <w:right w:val="none" w:sz="0" w:space="0" w:color="auto"/>
      </w:divBdr>
    </w:div>
    <w:div w:id="1324357582">
      <w:bodyDiv w:val="1"/>
      <w:marLeft w:val="0"/>
      <w:marRight w:val="0"/>
      <w:marTop w:val="0"/>
      <w:marBottom w:val="0"/>
      <w:divBdr>
        <w:top w:val="none" w:sz="0" w:space="0" w:color="auto"/>
        <w:left w:val="none" w:sz="0" w:space="0" w:color="auto"/>
        <w:bottom w:val="none" w:sz="0" w:space="0" w:color="auto"/>
        <w:right w:val="none" w:sz="0" w:space="0" w:color="auto"/>
      </w:divBdr>
    </w:div>
    <w:div w:id="1462459274">
      <w:bodyDiv w:val="1"/>
      <w:marLeft w:val="0"/>
      <w:marRight w:val="0"/>
      <w:marTop w:val="0"/>
      <w:marBottom w:val="0"/>
      <w:divBdr>
        <w:top w:val="none" w:sz="0" w:space="0" w:color="auto"/>
        <w:left w:val="none" w:sz="0" w:space="0" w:color="auto"/>
        <w:bottom w:val="none" w:sz="0" w:space="0" w:color="auto"/>
        <w:right w:val="none" w:sz="0" w:space="0" w:color="auto"/>
      </w:divBdr>
    </w:div>
    <w:div w:id="1556165965">
      <w:bodyDiv w:val="1"/>
      <w:marLeft w:val="0"/>
      <w:marRight w:val="0"/>
      <w:marTop w:val="0"/>
      <w:marBottom w:val="0"/>
      <w:divBdr>
        <w:top w:val="none" w:sz="0" w:space="0" w:color="auto"/>
        <w:left w:val="none" w:sz="0" w:space="0" w:color="auto"/>
        <w:bottom w:val="none" w:sz="0" w:space="0" w:color="auto"/>
        <w:right w:val="none" w:sz="0" w:space="0" w:color="auto"/>
      </w:divBdr>
    </w:div>
    <w:div w:id="1607730315">
      <w:bodyDiv w:val="1"/>
      <w:marLeft w:val="0"/>
      <w:marRight w:val="0"/>
      <w:marTop w:val="0"/>
      <w:marBottom w:val="0"/>
      <w:divBdr>
        <w:top w:val="none" w:sz="0" w:space="0" w:color="auto"/>
        <w:left w:val="none" w:sz="0" w:space="0" w:color="auto"/>
        <w:bottom w:val="none" w:sz="0" w:space="0" w:color="auto"/>
        <w:right w:val="none" w:sz="0" w:space="0" w:color="auto"/>
      </w:divBdr>
    </w:div>
    <w:div w:id="1641110323">
      <w:bodyDiv w:val="1"/>
      <w:marLeft w:val="0"/>
      <w:marRight w:val="0"/>
      <w:marTop w:val="0"/>
      <w:marBottom w:val="0"/>
      <w:divBdr>
        <w:top w:val="none" w:sz="0" w:space="0" w:color="auto"/>
        <w:left w:val="none" w:sz="0" w:space="0" w:color="auto"/>
        <w:bottom w:val="none" w:sz="0" w:space="0" w:color="auto"/>
        <w:right w:val="none" w:sz="0" w:space="0" w:color="auto"/>
      </w:divBdr>
    </w:div>
    <w:div w:id="1781758212">
      <w:bodyDiv w:val="1"/>
      <w:marLeft w:val="0"/>
      <w:marRight w:val="0"/>
      <w:marTop w:val="0"/>
      <w:marBottom w:val="0"/>
      <w:divBdr>
        <w:top w:val="none" w:sz="0" w:space="0" w:color="auto"/>
        <w:left w:val="none" w:sz="0" w:space="0" w:color="auto"/>
        <w:bottom w:val="none" w:sz="0" w:space="0" w:color="auto"/>
        <w:right w:val="none" w:sz="0" w:space="0" w:color="auto"/>
      </w:divBdr>
    </w:div>
    <w:div w:id="1788156976">
      <w:bodyDiv w:val="1"/>
      <w:marLeft w:val="0"/>
      <w:marRight w:val="0"/>
      <w:marTop w:val="0"/>
      <w:marBottom w:val="0"/>
      <w:divBdr>
        <w:top w:val="none" w:sz="0" w:space="0" w:color="auto"/>
        <w:left w:val="none" w:sz="0" w:space="0" w:color="auto"/>
        <w:bottom w:val="none" w:sz="0" w:space="0" w:color="auto"/>
        <w:right w:val="none" w:sz="0" w:space="0" w:color="auto"/>
      </w:divBdr>
    </w:div>
    <w:div w:id="1862864448">
      <w:bodyDiv w:val="1"/>
      <w:marLeft w:val="0"/>
      <w:marRight w:val="0"/>
      <w:marTop w:val="0"/>
      <w:marBottom w:val="0"/>
      <w:divBdr>
        <w:top w:val="none" w:sz="0" w:space="0" w:color="auto"/>
        <w:left w:val="none" w:sz="0" w:space="0" w:color="auto"/>
        <w:bottom w:val="none" w:sz="0" w:space="0" w:color="auto"/>
        <w:right w:val="none" w:sz="0" w:space="0" w:color="auto"/>
      </w:divBdr>
    </w:div>
    <w:div w:id="1897280149">
      <w:bodyDiv w:val="1"/>
      <w:marLeft w:val="0"/>
      <w:marRight w:val="0"/>
      <w:marTop w:val="0"/>
      <w:marBottom w:val="0"/>
      <w:divBdr>
        <w:top w:val="none" w:sz="0" w:space="0" w:color="auto"/>
        <w:left w:val="none" w:sz="0" w:space="0" w:color="auto"/>
        <w:bottom w:val="none" w:sz="0" w:space="0" w:color="auto"/>
        <w:right w:val="none" w:sz="0" w:space="0" w:color="auto"/>
      </w:divBdr>
    </w:div>
    <w:div w:id="2047638241">
      <w:bodyDiv w:val="1"/>
      <w:marLeft w:val="0"/>
      <w:marRight w:val="0"/>
      <w:marTop w:val="0"/>
      <w:marBottom w:val="0"/>
      <w:divBdr>
        <w:top w:val="none" w:sz="0" w:space="0" w:color="auto"/>
        <w:left w:val="none" w:sz="0" w:space="0" w:color="auto"/>
        <w:bottom w:val="none" w:sz="0" w:space="0" w:color="auto"/>
        <w:right w:val="none" w:sz="0" w:space="0" w:color="auto"/>
      </w:divBdr>
    </w:div>
    <w:div w:id="2064674584">
      <w:bodyDiv w:val="1"/>
      <w:marLeft w:val="0"/>
      <w:marRight w:val="0"/>
      <w:marTop w:val="0"/>
      <w:marBottom w:val="0"/>
      <w:divBdr>
        <w:top w:val="none" w:sz="0" w:space="0" w:color="auto"/>
        <w:left w:val="none" w:sz="0" w:space="0" w:color="auto"/>
        <w:bottom w:val="none" w:sz="0" w:space="0" w:color="auto"/>
        <w:right w:val="none" w:sz="0" w:space="0" w:color="auto"/>
      </w:divBdr>
    </w:div>
    <w:div w:id="214318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Tabor</dc:creator>
  <cp:keywords/>
  <dc:description/>
  <cp:lastModifiedBy>City of Tabor</cp:lastModifiedBy>
  <cp:revision>9</cp:revision>
  <cp:lastPrinted>2019-09-12T21:57:00Z</cp:lastPrinted>
  <dcterms:created xsi:type="dcterms:W3CDTF">2019-09-12T18:46:00Z</dcterms:created>
  <dcterms:modified xsi:type="dcterms:W3CDTF">2019-09-12T21:58:00Z</dcterms:modified>
</cp:coreProperties>
</file>